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78" w:rsidRDefault="00D7409B" w:rsidP="00D7409B">
      <w:pPr>
        <w:jc w:val="right"/>
        <w:rPr>
          <w:rFonts w:hint="cs"/>
          <w:rtl/>
        </w:rPr>
      </w:pPr>
      <w:r w:rsidRPr="00D7409B">
        <w:t xml:space="preserve">The historical development of the role of </w:t>
      </w:r>
      <w:bookmarkStart w:id="0" w:name="_GoBack"/>
      <w:r w:rsidRPr="00D7409B">
        <w:t xml:space="preserve">the </w:t>
      </w:r>
      <w:proofErr w:type="spellStart"/>
      <w:r w:rsidRPr="00D7409B">
        <w:t>Shura</w:t>
      </w:r>
      <w:proofErr w:type="spellEnd"/>
      <w:r w:rsidRPr="00D7409B">
        <w:t xml:space="preserve"> Council</w:t>
      </w:r>
      <w:bookmarkEnd w:id="0"/>
    </w:p>
    <w:p w:rsidR="00D7409B" w:rsidRDefault="00D7409B" w:rsidP="00D7409B">
      <w:pPr>
        <w:jc w:val="right"/>
        <w:rPr>
          <w:rFonts w:hint="cs"/>
          <w:rtl/>
        </w:rPr>
      </w:pPr>
    </w:p>
    <w:p w:rsidR="00D7409B" w:rsidRDefault="00D7409B" w:rsidP="00D7409B">
      <w:pPr>
        <w:jc w:val="right"/>
      </w:pPr>
      <w:r>
        <w:t>It can be said that the Islamic state system parallels the Central Union relative or federal, but it is not a union centrally pure as the Caliph responsible for the appointment of governors, and this shows that the trends of the unit was the strongest trends of independence</w:t>
      </w:r>
      <w:r>
        <w:rPr>
          <w:rFonts w:cs="Arial"/>
          <w:rtl/>
        </w:rPr>
        <w:t xml:space="preserve"> ().</w:t>
      </w:r>
    </w:p>
    <w:p w:rsidR="00D7409B" w:rsidRDefault="00D7409B" w:rsidP="00D7409B">
      <w:pPr>
        <w:jc w:val="right"/>
      </w:pPr>
      <w:r>
        <w:t xml:space="preserve">Numerous jobs in the Islamic state such as keeping internal and external security, and functions pertaining to taxes and disputes between individuals and functions of social, such as social solidarity through zakat, we will take care two jobs and </w:t>
      </w:r>
      <w:proofErr w:type="spellStart"/>
      <w:r>
        <w:t>Sntnolhm</w:t>
      </w:r>
      <w:proofErr w:type="spellEnd"/>
      <w:r>
        <w:t xml:space="preserve"> kind of clarification to suit the research plan, namely the function of the executive branch and the legislature</w:t>
      </w:r>
      <w:r>
        <w:rPr>
          <w:rFonts w:cs="Arial"/>
          <w:rtl/>
        </w:rPr>
        <w:t>.</w:t>
      </w:r>
    </w:p>
    <w:sectPr w:rsidR="00D7409B" w:rsidSect="001F2C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9B"/>
    <w:rsid w:val="001F2C36"/>
    <w:rsid w:val="00783C0E"/>
    <w:rsid w:val="00D74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WORLD</dc:creator>
  <cp:lastModifiedBy>TECHNOLOGY WORLD</cp:lastModifiedBy>
  <cp:revision>1</cp:revision>
  <dcterms:created xsi:type="dcterms:W3CDTF">2015-10-09T21:23:00Z</dcterms:created>
  <dcterms:modified xsi:type="dcterms:W3CDTF">2015-10-09T21:25:00Z</dcterms:modified>
</cp:coreProperties>
</file>